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F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湖州师范学院图书馆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年度图书搬运</w:t>
      </w:r>
    </w:p>
    <w:p w14:paraId="4E8F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采购项目询价单</w:t>
      </w:r>
    </w:p>
    <w:bookmarkEnd w:id="0"/>
    <w:p w14:paraId="4C3528F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1F49A0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8EFDBC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2525"/>
        <w:gridCol w:w="2525"/>
      </w:tblGrid>
      <w:tr w14:paraId="02AD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65BC06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2525" w:type="dxa"/>
          </w:tcPr>
          <w:p w14:paraId="7AFA6FF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报价（元/册）</w:t>
            </w:r>
          </w:p>
        </w:tc>
        <w:tc>
          <w:tcPr>
            <w:tcW w:w="2525" w:type="dxa"/>
          </w:tcPr>
          <w:p w14:paraId="725270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限价（元/册）</w:t>
            </w:r>
          </w:p>
        </w:tc>
      </w:tr>
      <w:tr w14:paraId="57B2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03E2CD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跨校区图书搬运</w:t>
            </w:r>
          </w:p>
        </w:tc>
        <w:tc>
          <w:tcPr>
            <w:tcW w:w="2525" w:type="dxa"/>
          </w:tcPr>
          <w:p w14:paraId="39D33C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 w14:paraId="36A16D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0.15</w:t>
            </w:r>
          </w:p>
        </w:tc>
      </w:tr>
      <w:tr w14:paraId="75D1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72C2B82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同校区跨楼层搬运</w:t>
            </w:r>
          </w:p>
        </w:tc>
        <w:tc>
          <w:tcPr>
            <w:tcW w:w="2525" w:type="dxa"/>
          </w:tcPr>
          <w:p w14:paraId="549CEE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 w14:paraId="1E30C0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0.06</w:t>
            </w:r>
          </w:p>
        </w:tc>
      </w:tr>
      <w:tr w14:paraId="2C45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1FA2C57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同楼层图书搬运</w:t>
            </w:r>
          </w:p>
        </w:tc>
        <w:tc>
          <w:tcPr>
            <w:tcW w:w="2525" w:type="dxa"/>
          </w:tcPr>
          <w:p w14:paraId="4C099C8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 w14:paraId="605721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0.05</w:t>
            </w:r>
          </w:p>
        </w:tc>
      </w:tr>
    </w:tbl>
    <w:p w14:paraId="6B8C299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CD98A3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注：报价超过限价无效</w:t>
      </w:r>
    </w:p>
    <w:p w14:paraId="3B2F8F1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F161A73"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供应商签字盖章：</w:t>
      </w:r>
    </w:p>
    <w:p w14:paraId="6410F14A">
      <w:pPr>
        <w:widowControl w:val="0"/>
        <w:numPr>
          <w:ilvl w:val="0"/>
          <w:numId w:val="0"/>
        </w:numPr>
        <w:ind w:firstLine="3840" w:firstLineChars="1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报价时间：</w:t>
      </w:r>
    </w:p>
    <w:p w14:paraId="04F64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6EE7"/>
    <w:rsid w:val="0DAC6EE7"/>
    <w:rsid w:val="1667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2025-12-03T08:05:00Z</dcterms:created>
  <dc:creator>Melanie</dc:creator>
  <cp:lastModifiedBy>Melanie</cp:lastModifiedBy>
  <dcterms:modified xsi:type="dcterms:W3CDTF">2025-12-03T08:06:06Z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4D9F96D4D4A646DEB08326BBC34F0E3E_11</vt:lpwstr>
  </property>
  <property fmtid="{D5CDD505-2E9C-101B-9397-08002B2CF9AE}" pid="4" name="KSOTemplateDocerSaveRecord">
    <vt:lpwstr>eyJoZGlkIjoiZmYyYTFkNzNjYzQ5NDg2MmY5YTQzYzQ4MWRmZTJjM2QiLCJ1c2VySWQiOiIyMjkwMDE4NDgifQ==</vt:lpwstr>
  </property>
</Properties>
</file>